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5</w:t>
      </w:r>
    </w:p>
    <w:p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sz w:val="44"/>
          <w:szCs w:val="44"/>
        </w:rPr>
        <w:t>2023年度律师年度考核汇总表</w:t>
      </w:r>
    </w:p>
    <w:p>
      <w:pPr>
        <w:jc w:val="left"/>
        <w:rPr>
          <w:rFonts w:ascii="楷体_GB2312" w:eastAsia="楷体_GB2312"/>
          <w:sz w:val="24"/>
          <w:szCs w:val="32"/>
        </w:rPr>
      </w:pPr>
      <w:r>
        <w:rPr>
          <w:rFonts w:hint="eastAsia" w:ascii="楷体_GB2312" w:eastAsia="楷体_GB2312"/>
          <w:sz w:val="24"/>
          <w:szCs w:val="32"/>
        </w:rPr>
        <w:t>填报单位： X</w:t>
      </w:r>
      <w:r>
        <w:rPr>
          <w:rFonts w:ascii="楷体_GB2312" w:eastAsia="楷体_GB2312"/>
          <w:sz w:val="24"/>
          <w:szCs w:val="32"/>
        </w:rPr>
        <w:t>X</w:t>
      </w:r>
      <w:r>
        <w:rPr>
          <w:rFonts w:hint="eastAsia" w:ascii="楷体_GB2312" w:eastAsia="楷体_GB2312"/>
          <w:sz w:val="24"/>
          <w:szCs w:val="32"/>
        </w:rPr>
        <w:t xml:space="preserve">律师协会                                    </w:t>
      </w:r>
      <w:r>
        <w:rPr>
          <w:rFonts w:ascii="楷体_GB2312" w:eastAsia="楷体_GB2312"/>
          <w:sz w:val="24"/>
          <w:szCs w:val="32"/>
        </w:rPr>
        <w:t xml:space="preserve">                      </w:t>
      </w:r>
      <w:r>
        <w:rPr>
          <w:rFonts w:hint="eastAsia" w:ascii="楷体_GB2312" w:eastAsia="楷体_GB2312"/>
          <w:sz w:val="24"/>
          <w:szCs w:val="32"/>
        </w:rPr>
        <w:t>填报时间：</w:t>
      </w:r>
      <w:r>
        <w:rPr>
          <w:rFonts w:ascii="楷体_GB2312" w:eastAsia="楷体_GB2312"/>
          <w:sz w:val="24"/>
          <w:szCs w:val="32"/>
        </w:rPr>
        <w:t xml:space="preserve">  </w:t>
      </w:r>
      <w:r>
        <w:rPr>
          <w:rFonts w:hint="eastAsia" w:ascii="楷体_GB2312" w:eastAsia="楷体_GB2312"/>
          <w:sz w:val="24"/>
          <w:szCs w:val="32"/>
        </w:rPr>
        <w:t xml:space="preserve">年 </w:t>
      </w:r>
      <w:r>
        <w:rPr>
          <w:rFonts w:ascii="楷体_GB2312" w:eastAsia="楷体_GB2312"/>
          <w:sz w:val="24"/>
          <w:szCs w:val="32"/>
        </w:rPr>
        <w:t xml:space="preserve"> </w:t>
      </w:r>
      <w:r>
        <w:rPr>
          <w:rFonts w:hint="eastAsia" w:ascii="楷体_GB2312" w:eastAsia="楷体_GB2312"/>
          <w:sz w:val="24"/>
          <w:szCs w:val="32"/>
        </w:rPr>
        <w:t>月</w:t>
      </w:r>
      <w:r>
        <w:rPr>
          <w:rFonts w:ascii="楷体_GB2312" w:eastAsia="楷体_GB2312"/>
          <w:sz w:val="24"/>
          <w:szCs w:val="32"/>
        </w:rPr>
        <w:t xml:space="preserve">  </w:t>
      </w:r>
      <w:r>
        <w:rPr>
          <w:rFonts w:hint="eastAsia" w:ascii="楷体_GB2312" w:eastAsia="楷体_GB2312"/>
          <w:sz w:val="24"/>
          <w:szCs w:val="32"/>
        </w:rPr>
        <w:t>日</w:t>
      </w:r>
    </w:p>
    <w:tbl>
      <w:tblPr>
        <w:tblStyle w:val="13"/>
        <w:tblpPr w:leftFromText="180" w:rightFromText="180" w:vertAnchor="text" w:horzAnchor="page" w:tblpXSpec="center" w:tblpY="2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53"/>
        <w:gridCol w:w="456"/>
        <w:gridCol w:w="518"/>
        <w:gridCol w:w="518"/>
        <w:gridCol w:w="518"/>
        <w:gridCol w:w="518"/>
        <w:gridCol w:w="1204"/>
        <w:gridCol w:w="1417"/>
        <w:gridCol w:w="1276"/>
        <w:gridCol w:w="1276"/>
        <w:gridCol w:w="850"/>
        <w:gridCol w:w="851"/>
        <w:gridCol w:w="850"/>
        <w:gridCol w:w="851"/>
        <w:gridCol w:w="1200"/>
        <w:gridCol w:w="437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4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序号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姓名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性别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年月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学历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面貌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资格证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书号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执业证书号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联系电话   （手机）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身份证号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律师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考核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等次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是否</w:t>
            </w:r>
            <w:r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  <w:t>为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202</w:t>
            </w:r>
            <w:r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  <w:t>4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年新执业律师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是否为不评定考核等次律师及</w:t>
            </w:r>
            <w:r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  <w:t>原因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是否为应参加但未参加考核律师</w:t>
            </w:r>
            <w:r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原因</w:t>
            </w:r>
          </w:p>
        </w:tc>
        <w:tc>
          <w:tcPr>
            <w:tcW w:w="2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暂缓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45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headerReference r:id="rId3" w:type="firs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b/>
          <w:sz w:val="32"/>
          <w:szCs w:val="32"/>
        </w:rPr>
        <w:t xml:space="preserve">  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2023年度公职公司律师</w:t>
      </w:r>
      <w:r>
        <w:rPr>
          <w:rFonts w:ascii="方正小标宋简体" w:eastAsia="方正小标宋简体"/>
          <w:sz w:val="44"/>
          <w:szCs w:val="44"/>
        </w:rPr>
        <w:t>执业考核备案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1120" w:firstLineChars="4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报送单位：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律师</w:t>
      </w:r>
      <w:r>
        <w:rPr>
          <w:rFonts w:ascii="仿宋" w:hAnsi="仿宋" w:eastAsia="仿宋"/>
          <w:sz w:val="28"/>
          <w:szCs w:val="28"/>
        </w:rPr>
        <w:t>协会（</w:t>
      </w:r>
      <w:r>
        <w:rPr>
          <w:rFonts w:hint="eastAsia" w:ascii="仿宋" w:hAnsi="仿宋" w:eastAsia="仿宋"/>
          <w:sz w:val="28"/>
          <w:szCs w:val="28"/>
        </w:rPr>
        <w:t>盖章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tbl>
      <w:tblPr>
        <w:tblStyle w:val="8"/>
        <w:tblW w:w="12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1701"/>
        <w:gridCol w:w="1985"/>
        <w:gridCol w:w="1701"/>
        <w:gridCol w:w="992"/>
        <w:gridCol w:w="1276"/>
        <w:gridCol w:w="1276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单位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执业证号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考核</w:t>
            </w:r>
            <w:r>
              <w:rPr>
                <w:rFonts w:ascii="仿宋_GB2312" w:eastAsia="仿宋_GB2312"/>
                <w:b/>
                <w:sz w:val="22"/>
                <w:szCs w:val="32"/>
              </w:rPr>
              <w:t>评定</w:t>
            </w:r>
            <w:r>
              <w:rPr>
                <w:rFonts w:hint="eastAsia" w:ascii="仿宋_GB2312" w:eastAsia="仿宋_GB2312"/>
                <w:b/>
                <w:sz w:val="22"/>
                <w:szCs w:val="32"/>
              </w:rPr>
              <w:t>等次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是否为2024年新执业律师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是否为不评定考核等次律师及</w:t>
            </w:r>
            <w:r>
              <w:rPr>
                <w:rFonts w:ascii="仿宋_GB2312" w:eastAsia="仿宋_GB2312"/>
                <w:b/>
                <w:sz w:val="22"/>
                <w:szCs w:val="32"/>
              </w:rPr>
              <w:t>原因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2"/>
                <w:szCs w:val="32"/>
              </w:rPr>
              <w:t>是否为应参加但未参加考核律师</w:t>
            </w:r>
            <w:r>
              <w:rPr>
                <w:rFonts w:ascii="仿宋_GB2312" w:eastAsia="仿宋_GB2312"/>
                <w:b/>
                <w:sz w:val="22"/>
                <w:szCs w:val="32"/>
              </w:rPr>
              <w:t>及</w:t>
            </w:r>
            <w:r>
              <w:rPr>
                <w:rFonts w:hint="eastAsia" w:ascii="仿宋_GB2312" w:eastAsia="仿宋_GB2312"/>
                <w:b/>
                <w:sz w:val="22"/>
                <w:szCs w:val="32"/>
              </w:rPr>
              <w:t>原因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暂缓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</w:tbl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2023年度法律援助律师</w:t>
      </w:r>
      <w:r>
        <w:rPr>
          <w:rFonts w:ascii="方正小标宋简体" w:eastAsia="方正小标宋简体"/>
          <w:sz w:val="44"/>
          <w:szCs w:val="44"/>
        </w:rPr>
        <w:t>执业考核备案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报送单位：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市州</w:t>
      </w:r>
      <w:r>
        <w:rPr>
          <w:rFonts w:ascii="仿宋" w:hAnsi="仿宋" w:eastAsia="仿宋"/>
          <w:sz w:val="28"/>
          <w:szCs w:val="28"/>
        </w:rPr>
        <w:t>司法局（</w:t>
      </w:r>
      <w:r>
        <w:rPr>
          <w:rFonts w:hint="eastAsia" w:ascii="仿宋" w:hAnsi="仿宋" w:eastAsia="仿宋"/>
          <w:sz w:val="28"/>
          <w:szCs w:val="28"/>
        </w:rPr>
        <w:t>盖章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tbl>
      <w:tblPr>
        <w:tblStyle w:val="8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75"/>
        <w:gridCol w:w="1015"/>
        <w:gridCol w:w="522"/>
        <w:gridCol w:w="898"/>
        <w:gridCol w:w="542"/>
        <w:gridCol w:w="709"/>
        <w:gridCol w:w="1842"/>
        <w:gridCol w:w="3389"/>
        <w:gridCol w:w="25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2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54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执业证号</w:t>
            </w:r>
          </w:p>
        </w:tc>
        <w:tc>
          <w:tcPr>
            <w:tcW w:w="33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资格证号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人事档案存放处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年度考核等次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15" w:type="dxa"/>
            <w:tcBorders>
              <w:bottom w:val="single" w:color="auto" w:sz="4" w:space="0"/>
            </w:tcBorders>
          </w:tcPr>
          <w:p>
            <w:pPr>
              <w:tabs>
                <w:tab w:val="left" w:pos="855"/>
              </w:tabs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9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42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89" w:type="dxa"/>
            <w:tcBorders>
              <w:bottom w:val="single" w:color="auto" w:sz="4" w:space="0"/>
            </w:tcBorders>
          </w:tcPr>
          <w:p>
            <w:pPr>
              <w:ind w:left="16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775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>
            <w:pPr>
              <w:spacing w:line="500" w:lineRule="exact"/>
              <w:jc w:val="left"/>
              <w:rPr>
                <w:sz w:val="28"/>
              </w:rPr>
            </w:pPr>
          </w:p>
        </w:tc>
        <w:tc>
          <w:tcPr>
            <w:tcW w:w="52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98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38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96" w:type="dxa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775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2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98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38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96" w:type="dxa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775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2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98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38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775" w:type="dxa"/>
          </w:tcPr>
          <w:p>
            <w:pPr>
              <w:spacing w:line="500" w:lineRule="exact"/>
              <w:rPr>
                <w:sz w:val="28"/>
              </w:rPr>
            </w:pPr>
          </w:p>
        </w:tc>
        <w:tc>
          <w:tcPr>
            <w:tcW w:w="1015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2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98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338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775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15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2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98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54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3389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headerReference r:id="rId5" w:type="first"/>
          <w:footerReference r:id="rId6" w:type="default"/>
          <w:pgSz w:w="16839" w:h="11907" w:orient="landscape"/>
          <w:pgMar w:top="1800" w:right="1440" w:bottom="1800" w:left="1440" w:header="851" w:footer="992" w:gutter="0"/>
          <w:cols w:space="420" w:num="1"/>
          <w:docGrid w:type="lines" w:linePitch="312" w:charSpace="-3975"/>
        </w:sect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360" w:lineRule="exac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420" w:num="1"/>
      <w:docGrid w:type="lines" w:linePitch="312" w:charSpace="-3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等线" w:hAnsi="等线" w:eastAsia="等线"/>
        <w:sz w:val="18"/>
        <w:szCs w:val="18"/>
      </w:rPr>
    </w:pPr>
    <w:r>
      <w:rPr>
        <w:rFonts w:ascii="等线" w:hAnsi="等线" w:eastAsia="等线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等线" w:hAnsi="等线" w:eastAsia="等线"/>
        <w:sz w:val="18"/>
        <w:szCs w:val="18"/>
      </w:rPr>
    </w:pPr>
    <w:r>
      <w:rPr>
        <w:rFonts w:ascii="等线" w:hAnsi="等线" w:eastAsia="等线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N2RkZjQ2MDA2Mzc5YTRjMDUwZWQxZTk0NzEyMDgifQ=="/>
  </w:docVars>
  <w:rsids>
    <w:rsidRoot w:val="003B06A3"/>
    <w:rsid w:val="000177D6"/>
    <w:rsid w:val="00020730"/>
    <w:rsid w:val="00070F37"/>
    <w:rsid w:val="00086491"/>
    <w:rsid w:val="000A3D52"/>
    <w:rsid w:val="000B0A28"/>
    <w:rsid w:val="000C55FA"/>
    <w:rsid w:val="000D546E"/>
    <w:rsid w:val="00131EC2"/>
    <w:rsid w:val="0013626A"/>
    <w:rsid w:val="00160185"/>
    <w:rsid w:val="00160DC7"/>
    <w:rsid w:val="00166809"/>
    <w:rsid w:val="0017614A"/>
    <w:rsid w:val="00195DA4"/>
    <w:rsid w:val="00230AFF"/>
    <w:rsid w:val="002507BF"/>
    <w:rsid w:val="002A201C"/>
    <w:rsid w:val="00331B4D"/>
    <w:rsid w:val="00345553"/>
    <w:rsid w:val="003B06A3"/>
    <w:rsid w:val="003C5249"/>
    <w:rsid w:val="003E00F3"/>
    <w:rsid w:val="00407D74"/>
    <w:rsid w:val="00411261"/>
    <w:rsid w:val="00420238"/>
    <w:rsid w:val="00431204"/>
    <w:rsid w:val="00463443"/>
    <w:rsid w:val="0047769C"/>
    <w:rsid w:val="004A507C"/>
    <w:rsid w:val="004B5456"/>
    <w:rsid w:val="004F00B2"/>
    <w:rsid w:val="004F49D8"/>
    <w:rsid w:val="00502373"/>
    <w:rsid w:val="005405F7"/>
    <w:rsid w:val="00560074"/>
    <w:rsid w:val="00582103"/>
    <w:rsid w:val="005A2948"/>
    <w:rsid w:val="005C5700"/>
    <w:rsid w:val="005F3D0C"/>
    <w:rsid w:val="006301A9"/>
    <w:rsid w:val="00662441"/>
    <w:rsid w:val="0066249B"/>
    <w:rsid w:val="00686245"/>
    <w:rsid w:val="00694675"/>
    <w:rsid w:val="00714A08"/>
    <w:rsid w:val="00747894"/>
    <w:rsid w:val="00756E05"/>
    <w:rsid w:val="00763C24"/>
    <w:rsid w:val="007970F0"/>
    <w:rsid w:val="007E79A4"/>
    <w:rsid w:val="00820331"/>
    <w:rsid w:val="00820D1A"/>
    <w:rsid w:val="008806E2"/>
    <w:rsid w:val="00892C6D"/>
    <w:rsid w:val="009132C2"/>
    <w:rsid w:val="009140DE"/>
    <w:rsid w:val="00925C0B"/>
    <w:rsid w:val="00933A04"/>
    <w:rsid w:val="00950F96"/>
    <w:rsid w:val="00960A8C"/>
    <w:rsid w:val="00995F30"/>
    <w:rsid w:val="00A46100"/>
    <w:rsid w:val="00A70982"/>
    <w:rsid w:val="00AB7222"/>
    <w:rsid w:val="00AB7E27"/>
    <w:rsid w:val="00AC66AF"/>
    <w:rsid w:val="00AC6792"/>
    <w:rsid w:val="00AE45C9"/>
    <w:rsid w:val="00B21377"/>
    <w:rsid w:val="00B32A18"/>
    <w:rsid w:val="00B47F3C"/>
    <w:rsid w:val="00BF026B"/>
    <w:rsid w:val="00C60DB7"/>
    <w:rsid w:val="00C75D60"/>
    <w:rsid w:val="00D12E32"/>
    <w:rsid w:val="00D4448C"/>
    <w:rsid w:val="00D514C9"/>
    <w:rsid w:val="00D572E9"/>
    <w:rsid w:val="00D749BA"/>
    <w:rsid w:val="00DA2FA6"/>
    <w:rsid w:val="00DE6B39"/>
    <w:rsid w:val="00DF267D"/>
    <w:rsid w:val="00E017C9"/>
    <w:rsid w:val="00E2330D"/>
    <w:rsid w:val="00E46067"/>
    <w:rsid w:val="00E60D44"/>
    <w:rsid w:val="00E60F66"/>
    <w:rsid w:val="00E61B2F"/>
    <w:rsid w:val="00EA1761"/>
    <w:rsid w:val="00EA4561"/>
    <w:rsid w:val="00F1553D"/>
    <w:rsid w:val="00F52DAA"/>
    <w:rsid w:val="00F61120"/>
    <w:rsid w:val="00FA5EDF"/>
    <w:rsid w:val="00FA7D40"/>
    <w:rsid w:val="00FC3B36"/>
    <w:rsid w:val="00FE3CBD"/>
    <w:rsid w:val="00FF3C16"/>
    <w:rsid w:val="643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widowControl/>
      <w:ind w:left="12"/>
      <w:jc w:val="center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uiPriority w:val="99"/>
    <w:rPr>
      <w:rFonts w:ascii="Calibri" w:hAnsi="Calibri" w:eastAsia="宋体" w:cs="Times New Roman"/>
      <w:sz w:val="18"/>
      <w:szCs w:val="18"/>
    </w:rPr>
  </w:style>
  <w:style w:type="table" w:customStyle="1" w:styleId="13">
    <w:name w:val="网格型1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日期 Char"/>
    <w:basedOn w:val="10"/>
    <w:link w:val="3"/>
    <w:semiHidden/>
    <w:uiPriority w:val="99"/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正文文本缩进 Char"/>
    <w:basedOn w:val="10"/>
    <w:link w:val="2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</Words>
  <Characters>994</Characters>
  <Lines>8</Lines>
  <Paragraphs>2</Paragraphs>
  <TotalTime>5</TotalTime>
  <ScaleCrop>false</ScaleCrop>
  <LinksUpToDate>false</LinksUpToDate>
  <CharactersWithSpaces>1166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2024-02-28T08:17:00Z</dcterms:created>
  <dc:creator>Lo</dc:creator>
  <cp:lastModifiedBy>Liaoer</cp:lastModifiedBy>
  <cp:lastPrinted>2024-02-27T07:43:00Z</cp:lastPrinted>
  <dcterms:modified xsi:type="dcterms:W3CDTF">2024-02-28T10:41:46Z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26DFB18665414F4E86266910561C42FA_12</vt:lpwstr>
  </property>
</Properties>
</file>